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65" w:rsidRDefault="005B3D65" w:rsidP="0054635E">
      <w:pPr>
        <w:pStyle w:val="Title"/>
        <w:rPr>
          <w:rFonts w:ascii="Arial" w:hAnsi="Arial" w:cs="Arial"/>
          <w:u w:val="none"/>
        </w:rPr>
      </w:pPr>
    </w:p>
    <w:p w:rsidR="005B3D65" w:rsidRPr="005B3D65" w:rsidRDefault="005B3D65" w:rsidP="0054635E">
      <w:pPr>
        <w:pStyle w:val="Title"/>
        <w:rPr>
          <w:rFonts w:ascii="Arial" w:hAnsi="Arial" w:cs="Arial"/>
          <w:color w:val="0000FF"/>
          <w:u w:val="none"/>
        </w:rPr>
      </w:pPr>
    </w:p>
    <w:p w:rsidR="000C4F42" w:rsidRPr="005B3D65" w:rsidRDefault="000C4F42" w:rsidP="0054635E">
      <w:pPr>
        <w:pStyle w:val="Title"/>
        <w:rPr>
          <w:rFonts w:ascii="Times New Roman" w:hAnsi="Times New Roman"/>
          <w:sz w:val="40"/>
          <w:u w:val="none"/>
        </w:rPr>
      </w:pPr>
      <w:r w:rsidRPr="005B3D65">
        <w:rPr>
          <w:rFonts w:ascii="Times New Roman" w:hAnsi="Times New Roman"/>
          <w:sz w:val="40"/>
          <w:u w:val="none"/>
        </w:rPr>
        <w:t>Building Control Site Inspection Framework Notification</w:t>
      </w:r>
    </w:p>
    <w:p w:rsidR="005B3D65" w:rsidRPr="005B3D65" w:rsidRDefault="005B3D65" w:rsidP="0054635E">
      <w:pPr>
        <w:pStyle w:val="Title"/>
        <w:rPr>
          <w:rFonts w:ascii="Times New Roman" w:hAnsi="Times New Roman"/>
          <w:color w:val="0000FF"/>
          <w:u w:val="none"/>
        </w:rPr>
      </w:pPr>
    </w:p>
    <w:p w:rsidR="000C4F42" w:rsidRPr="005B3D65" w:rsidRDefault="000C4F42" w:rsidP="000C4F42">
      <w:pPr>
        <w:pStyle w:val="Title"/>
        <w:rPr>
          <w:rFonts w:ascii="Times New Roman" w:hAnsi="Times New Roman"/>
          <w:sz w:val="16"/>
          <w:szCs w:val="16"/>
          <w:u w:val="none"/>
        </w:rPr>
      </w:pPr>
    </w:p>
    <w:p w:rsidR="000C4F42" w:rsidRPr="005B3D65" w:rsidRDefault="000C4F42" w:rsidP="000C4F42">
      <w:pPr>
        <w:pStyle w:val="Title"/>
        <w:jc w:val="left"/>
        <w:rPr>
          <w:rFonts w:ascii="Times New Roman" w:hAnsi="Times New Roman"/>
          <w:u w:val="none"/>
        </w:rPr>
      </w:pPr>
      <w:r w:rsidRPr="005B3D65">
        <w:rPr>
          <w:rFonts w:ascii="Times New Roman" w:hAnsi="Times New Roman"/>
          <w:u w:val="none"/>
        </w:rPr>
        <w:t>Project Number</w:t>
      </w:r>
      <w:r w:rsidR="005B3D65" w:rsidRPr="005B3D65">
        <w:rPr>
          <w:rFonts w:ascii="Times New Roman" w:hAnsi="Times New Roman"/>
          <w:u w:val="none"/>
        </w:rPr>
        <w:t>/Details</w:t>
      </w:r>
      <w:r w:rsidRPr="005B3D65">
        <w:rPr>
          <w:rFonts w:ascii="Times New Roman" w:hAnsi="Times New Roman"/>
          <w:u w:val="none"/>
        </w:rPr>
        <w:t xml:space="preserve">:- </w:t>
      </w:r>
    </w:p>
    <w:p w:rsidR="000C4F42" w:rsidRPr="005B3D65" w:rsidRDefault="000C4F42" w:rsidP="000C4F42">
      <w:pPr>
        <w:pStyle w:val="Title"/>
        <w:rPr>
          <w:rFonts w:ascii="Times New Roman" w:hAnsi="Times New Roman"/>
          <w:u w:val="none"/>
        </w:rPr>
      </w:pPr>
    </w:p>
    <w:p w:rsidR="005B3D65" w:rsidRPr="005B3D65" w:rsidRDefault="005B3D65" w:rsidP="000C4F42">
      <w:pPr>
        <w:pStyle w:val="Title"/>
        <w:rPr>
          <w:rFonts w:ascii="Times New Roman" w:hAnsi="Times New Roman"/>
          <w:u w:val="none"/>
        </w:rPr>
      </w:pPr>
    </w:p>
    <w:p w:rsidR="005B3D65" w:rsidRPr="005B3D65" w:rsidRDefault="005B3D65" w:rsidP="000C4F42">
      <w:pPr>
        <w:pStyle w:val="BodyText"/>
        <w:rPr>
          <w:rFonts w:ascii="Times New Roman" w:hAnsi="Times New Roman" w:cs="Times New Roman"/>
          <w:sz w:val="24"/>
        </w:rPr>
      </w:pPr>
    </w:p>
    <w:p w:rsidR="000C4F42" w:rsidRPr="005B3D65" w:rsidRDefault="000C4F42" w:rsidP="000C4F42">
      <w:pPr>
        <w:pStyle w:val="BodyText"/>
        <w:rPr>
          <w:rFonts w:ascii="Times New Roman" w:hAnsi="Times New Roman" w:cs="Times New Roman"/>
          <w:sz w:val="24"/>
        </w:rPr>
      </w:pPr>
      <w:r w:rsidRPr="005B3D65">
        <w:rPr>
          <w:rFonts w:ascii="Times New Roman" w:hAnsi="Times New Roman" w:cs="Times New Roman"/>
          <w:sz w:val="24"/>
        </w:rPr>
        <w:t>In order to ensure that we can deliver the best possible service to you, we require the contractor to notify us of the following stages of wo</w:t>
      </w:r>
      <w:r w:rsidR="0054635E" w:rsidRPr="005B3D65">
        <w:rPr>
          <w:rFonts w:ascii="Times New Roman" w:hAnsi="Times New Roman" w:cs="Times New Roman"/>
          <w:sz w:val="24"/>
        </w:rPr>
        <w:t>rk, by telephone, e</w:t>
      </w:r>
      <w:r w:rsidRPr="005B3D65">
        <w:rPr>
          <w:rFonts w:ascii="Times New Roman" w:hAnsi="Times New Roman" w:cs="Times New Roman"/>
          <w:sz w:val="24"/>
        </w:rPr>
        <w:t xml:space="preserve">mail or in writing.  Please note the notice required is the minimum and we would appreciate the maximum notice possible.  </w:t>
      </w:r>
    </w:p>
    <w:p w:rsidR="000C4F42" w:rsidRPr="005B3D65" w:rsidRDefault="000C4F42" w:rsidP="000C4F42">
      <w:pPr>
        <w:rPr>
          <w:sz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207"/>
        <w:gridCol w:w="2017"/>
        <w:gridCol w:w="974"/>
      </w:tblGrid>
      <w:tr w:rsidR="000C4F42" w:rsidRPr="005B3D65" w:rsidTr="005B3D65">
        <w:tc>
          <w:tcPr>
            <w:tcW w:w="7227" w:type="dxa"/>
            <w:tcBorders>
              <w:bottom w:val="single" w:sz="2" w:space="0" w:color="000000"/>
            </w:tcBorders>
            <w:shd w:val="clear" w:color="auto" w:fill="0000FF"/>
            <w:vAlign w:val="center"/>
          </w:tcPr>
          <w:p w:rsidR="000C4F42" w:rsidRPr="005B3D65" w:rsidRDefault="000C4F42" w:rsidP="00B205EA">
            <w:pPr>
              <w:pStyle w:val="Heading3"/>
              <w:rPr>
                <w:rFonts w:ascii="Times New Roman" w:hAnsi="Times New Roman" w:cs="Times New Roman"/>
                <w:b/>
                <w:sz w:val="22"/>
              </w:rPr>
            </w:pPr>
            <w:r w:rsidRPr="005B3D65">
              <w:rPr>
                <w:rFonts w:ascii="Times New Roman" w:hAnsi="Times New Roman" w:cs="Times New Roman"/>
                <w:b/>
                <w:sz w:val="22"/>
              </w:rPr>
              <w:t>Site Inspection Stage</w:t>
            </w:r>
          </w:p>
        </w:tc>
        <w:tc>
          <w:tcPr>
            <w:tcW w:w="2021" w:type="dxa"/>
            <w:tcBorders>
              <w:bottom w:val="single" w:sz="2" w:space="0" w:color="000000"/>
            </w:tcBorders>
            <w:shd w:val="clear" w:color="auto" w:fill="0000FF"/>
            <w:vAlign w:val="center"/>
          </w:tcPr>
          <w:p w:rsidR="000C4F42" w:rsidRPr="005B3D65" w:rsidRDefault="000C4F42" w:rsidP="00B205EA">
            <w:pPr>
              <w:jc w:val="center"/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Notice Required</w:t>
            </w:r>
          </w:p>
        </w:tc>
        <w:tc>
          <w:tcPr>
            <w:tcW w:w="950" w:type="dxa"/>
            <w:tcBorders>
              <w:bottom w:val="single" w:sz="2" w:space="0" w:color="000000"/>
            </w:tcBorders>
            <w:shd w:val="clear" w:color="auto" w:fill="0000FF"/>
            <w:vAlign w:val="center"/>
          </w:tcPr>
          <w:p w:rsidR="000C4F42" w:rsidRPr="005B3D65" w:rsidRDefault="000C4F42" w:rsidP="00B205EA">
            <w:pPr>
              <w:pStyle w:val="Heading4"/>
              <w:rPr>
                <w:rFonts w:ascii="Times New Roman" w:hAnsi="Times New Roman" w:cs="Times New Roman"/>
                <w:bCs w:val="0"/>
                <w:sz w:val="22"/>
              </w:rPr>
            </w:pPr>
            <w:r w:rsidRPr="005B3D65">
              <w:rPr>
                <w:rFonts w:ascii="Times New Roman" w:hAnsi="Times New Roman" w:cs="Times New Roman"/>
                <w:bCs w:val="0"/>
                <w:sz w:val="22"/>
              </w:rPr>
              <w:t>Notified</w:t>
            </w:r>
          </w:p>
        </w:tc>
      </w:tr>
      <w:tr w:rsidR="000C4F42" w:rsidRPr="005B3D65" w:rsidTr="005B3D65">
        <w:tc>
          <w:tcPr>
            <w:tcW w:w="7227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pStyle w:val="Heading1"/>
              <w:rPr>
                <w:rFonts w:ascii="Times New Roman" w:hAnsi="Times New Roman"/>
                <w:sz w:val="22"/>
                <w:u w:val="none"/>
              </w:rPr>
            </w:pPr>
          </w:p>
        </w:tc>
        <w:tc>
          <w:tcPr>
            <w:tcW w:w="2021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Working Days</w:t>
            </w:r>
          </w:p>
        </w:tc>
        <w:tc>
          <w:tcPr>
            <w:tcW w:w="950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Commencement of works on site</w:t>
            </w:r>
          </w:p>
        </w:tc>
        <w:tc>
          <w:tcPr>
            <w:tcW w:w="2021" w:type="dxa"/>
            <w:tcBorders>
              <w:bottom w:val="single" w:sz="4" w:space="0" w:color="C0C0C0"/>
            </w:tcBorders>
          </w:tcPr>
          <w:p w:rsidR="000C4F42" w:rsidRPr="005B3D65" w:rsidRDefault="005B3D65" w:rsidP="00B205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0C4F42" w:rsidRPr="005B3D65">
              <w:rPr>
                <w:b/>
                <w:bCs/>
                <w:sz w:val="22"/>
              </w:rPr>
              <w:t xml:space="preserve"> Days</w:t>
            </w:r>
          </w:p>
        </w:tc>
        <w:tc>
          <w:tcPr>
            <w:tcW w:w="950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Foundations</w:t>
            </w:r>
          </w:p>
        </w:tc>
        <w:tc>
          <w:tcPr>
            <w:tcW w:w="2021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Drains laid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</w:t>
            </w:r>
            <w:r w:rsidR="000C4F42" w:rsidRPr="005B3D65">
              <w:rPr>
                <w:b/>
                <w:bCs/>
                <w:sz w:val="22"/>
              </w:rPr>
              <w:t xml:space="preserve">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Ground floor/Oversite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First lift/external wall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pStyle w:val="Heading1"/>
              <w:rPr>
                <w:rFonts w:ascii="Times New Roman" w:hAnsi="Times New Roman"/>
                <w:bCs w:val="0"/>
                <w:sz w:val="22"/>
                <w:u w:val="none"/>
              </w:rPr>
            </w:pPr>
            <w:r w:rsidRPr="005B3D65">
              <w:rPr>
                <w:rFonts w:ascii="Times New Roman" w:hAnsi="Times New Roman"/>
                <w:bCs w:val="0"/>
                <w:sz w:val="22"/>
                <w:u w:val="none"/>
              </w:rPr>
              <w:t>Superstructure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First Floor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rPr>
          <w:trHeight w:val="435"/>
        </w:trPr>
        <w:tc>
          <w:tcPr>
            <w:tcW w:w="7227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Roof Structure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0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rPr>
          <w:trHeight w:val="435"/>
        </w:trPr>
        <w:tc>
          <w:tcPr>
            <w:tcW w:w="7227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Fire Stopping/Dampers/M &amp; E First fix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54635E" w:rsidP="00B205EA">
            <w:pPr>
              <w:jc w:val="center"/>
              <w:rPr>
                <w:b/>
                <w:bCs/>
                <w:sz w:val="22"/>
              </w:rPr>
            </w:pPr>
            <w:r w:rsidRPr="005B3D65">
              <w:rPr>
                <w:b/>
                <w:bCs/>
                <w:sz w:val="22"/>
              </w:rPr>
              <w:t>2 days</w:t>
            </w:r>
          </w:p>
        </w:tc>
        <w:tc>
          <w:tcPr>
            <w:tcW w:w="950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rPr>
          <w:trHeight w:val="435"/>
        </w:trPr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b/>
                <w:sz w:val="22"/>
              </w:rPr>
            </w:pPr>
            <w:r w:rsidRPr="005B3D65">
              <w:rPr>
                <w:b/>
                <w:sz w:val="22"/>
              </w:rPr>
              <w:t>Other inspections as required by the Project Manager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rPr>
          <w:trHeight w:val="435"/>
        </w:trPr>
        <w:tc>
          <w:tcPr>
            <w:tcW w:w="7227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rPr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0" w:type="dxa"/>
            <w:tcBorders>
              <w:top w:val="single" w:sz="4" w:space="0" w:color="C0C0C0"/>
              <w:bottom w:val="single" w:sz="4" w:space="0" w:color="C0C0C0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C4F42" w:rsidRPr="005B3D65" w:rsidTr="005B3D65">
        <w:trPr>
          <w:trHeight w:val="435"/>
        </w:trPr>
        <w:tc>
          <w:tcPr>
            <w:tcW w:w="7227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5B3D65" w:rsidP="00B205EA">
            <w:pPr>
              <w:rPr>
                <w:sz w:val="22"/>
              </w:rPr>
            </w:pPr>
            <w:r>
              <w:rPr>
                <w:sz w:val="22"/>
              </w:rPr>
              <w:t>(X)</w:t>
            </w:r>
            <w:r w:rsidR="000C4F42" w:rsidRPr="005B3D65">
              <w:rPr>
                <w:sz w:val="22"/>
              </w:rPr>
              <w:t xml:space="preserve"> Inspections anticipated - Other Inspections if required at the discretion of the Project Manager</w:t>
            </w:r>
          </w:p>
        </w:tc>
        <w:tc>
          <w:tcPr>
            <w:tcW w:w="2021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0" w:type="dxa"/>
            <w:tcBorders>
              <w:top w:val="single" w:sz="4" w:space="0" w:color="C0C0C0"/>
              <w:bottom w:val="single" w:sz="2" w:space="0" w:color="999999"/>
            </w:tcBorders>
          </w:tcPr>
          <w:p w:rsidR="000C4F42" w:rsidRPr="005B3D65" w:rsidRDefault="000C4F42" w:rsidP="00B205EA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</w:tbl>
    <w:p w:rsidR="000C4F42" w:rsidRPr="005B3D65" w:rsidRDefault="000C4F42" w:rsidP="0054635E">
      <w:pPr>
        <w:rPr>
          <w:sz w:val="16"/>
          <w:szCs w:val="16"/>
        </w:rPr>
      </w:pPr>
    </w:p>
    <w:p w:rsidR="004F1B58" w:rsidRPr="005B3D65" w:rsidRDefault="004F1B58">
      <w:bookmarkStart w:id="0" w:name="_GoBack"/>
      <w:bookmarkEnd w:id="0"/>
    </w:p>
    <w:sectPr w:rsidR="004F1B58" w:rsidRPr="005B3D65">
      <w:headerReference w:type="first" r:id="rId6"/>
      <w:footerReference w:type="first" r:id="rId7"/>
      <w:pgSz w:w="11906" w:h="16838" w:code="9"/>
      <w:pgMar w:top="2552" w:right="851" w:bottom="12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FA" w:rsidRDefault="001278FA">
      <w:r>
        <w:separator/>
      </w:r>
    </w:p>
  </w:endnote>
  <w:endnote w:type="continuationSeparator" w:id="0">
    <w:p w:rsidR="001278FA" w:rsidRDefault="001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0" w:rsidRDefault="001278FA" w:rsidP="005B3D65">
    <w:pPr>
      <w:pStyle w:val="Footer"/>
      <w:tabs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FA" w:rsidRDefault="001278FA">
      <w:r>
        <w:separator/>
      </w:r>
    </w:p>
  </w:footnote>
  <w:footnote w:type="continuationSeparator" w:id="0">
    <w:p w:rsidR="001278FA" w:rsidRDefault="0012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6" w:rsidRDefault="000C4F42">
    <w:pPr>
      <w:pStyle w:val="Header"/>
    </w:pPr>
    <w:r w:rsidRPr="00685BB8">
      <w:rPr>
        <w:noProof/>
        <w:lang w:eastAsia="en-GB"/>
      </w:rPr>
      <w:drawing>
        <wp:inline distT="0" distB="0" distL="0" distR="0">
          <wp:extent cx="1619250" cy="1438275"/>
          <wp:effectExtent l="0" t="0" r="0" b="9525"/>
          <wp:docPr id="1" name="Picture 1" descr="C:\Users\mark\AppData\Local\Microsoft\Windows\Temporary Internet Files\Low\Content.IE5\C7L1NUGO\JMP-Logo-Emai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Low\Content.IE5\C7L1NUGO\JMP-Logo-Email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2"/>
    <w:rsid w:val="000C4F42"/>
    <w:rsid w:val="001012D6"/>
    <w:rsid w:val="001278FA"/>
    <w:rsid w:val="001A474F"/>
    <w:rsid w:val="003D1E89"/>
    <w:rsid w:val="00433F01"/>
    <w:rsid w:val="004F1B58"/>
    <w:rsid w:val="0054635E"/>
    <w:rsid w:val="005B3D65"/>
    <w:rsid w:val="00F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A829C-BCF6-4FF8-AC65-C78DBFEF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42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0C4F42"/>
    <w:pPr>
      <w:keepNext/>
      <w:outlineLvl w:val="0"/>
    </w:pPr>
    <w:rPr>
      <w:rFonts w:ascii="CG Times" w:hAnsi="CG Times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0C4F42"/>
    <w:pPr>
      <w:keepNext/>
      <w:jc w:val="center"/>
      <w:outlineLvl w:val="2"/>
    </w:pPr>
    <w:rPr>
      <w:rFonts w:ascii="Arial" w:hAnsi="Arial" w:cs="Arial"/>
      <w:sz w:val="20"/>
    </w:rPr>
  </w:style>
  <w:style w:type="paragraph" w:styleId="Heading4">
    <w:name w:val="heading 4"/>
    <w:basedOn w:val="Normal"/>
    <w:next w:val="Normal"/>
    <w:link w:val="Heading4Char"/>
    <w:qFormat/>
    <w:rsid w:val="000C4F42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47CDF"/>
    <w:rPr>
      <w:rFonts w:eastAsiaTheme="minorHAnsi"/>
      <w:spacing w:val="20"/>
    </w:rPr>
  </w:style>
  <w:style w:type="character" w:customStyle="1" w:styleId="Heading1Char">
    <w:name w:val="Heading 1 Char"/>
    <w:basedOn w:val="DefaultParagraphFont"/>
    <w:link w:val="Heading1"/>
    <w:rsid w:val="000C4F42"/>
    <w:rPr>
      <w:rFonts w:ascii="CG Times" w:eastAsia="Times New Roman" w:hAnsi="CG Times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0C4F42"/>
    <w:rPr>
      <w:rFonts w:ascii="Arial" w:eastAsia="Times New Roman" w:hAnsi="Arial" w:cs="Arial"/>
      <w:sz w:val="20"/>
    </w:rPr>
  </w:style>
  <w:style w:type="character" w:customStyle="1" w:styleId="Heading4Char">
    <w:name w:val="Heading 4 Char"/>
    <w:basedOn w:val="DefaultParagraphFont"/>
    <w:link w:val="Heading4"/>
    <w:rsid w:val="000C4F42"/>
    <w:rPr>
      <w:rFonts w:ascii="Arial" w:eastAsia="Times New Roman" w:hAnsi="Arial" w:cs="Arial"/>
      <w:b/>
      <w:bCs/>
      <w:sz w:val="18"/>
    </w:rPr>
  </w:style>
  <w:style w:type="paragraph" w:styleId="Title">
    <w:name w:val="Title"/>
    <w:basedOn w:val="Normal"/>
    <w:link w:val="TitleChar"/>
    <w:qFormat/>
    <w:rsid w:val="000C4F42"/>
    <w:pPr>
      <w:jc w:val="center"/>
    </w:pPr>
    <w:rPr>
      <w:rFonts w:ascii="CG Times" w:hAnsi="CG Times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C4F42"/>
    <w:rPr>
      <w:rFonts w:ascii="CG Times" w:eastAsia="Times New Roman" w:hAnsi="CG Times"/>
      <w:b/>
      <w:bCs/>
      <w:sz w:val="28"/>
      <w:u w:val="single"/>
    </w:rPr>
  </w:style>
  <w:style w:type="paragraph" w:styleId="Header">
    <w:name w:val="header"/>
    <w:basedOn w:val="Normal"/>
    <w:link w:val="HeaderChar"/>
    <w:semiHidden/>
    <w:rsid w:val="000C4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C4F42"/>
    <w:rPr>
      <w:rFonts w:eastAsia="Times New Roman"/>
    </w:rPr>
  </w:style>
  <w:style w:type="paragraph" w:styleId="Footer">
    <w:name w:val="footer"/>
    <w:basedOn w:val="Normal"/>
    <w:link w:val="FooterChar"/>
    <w:semiHidden/>
    <w:rsid w:val="000C4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C4F42"/>
    <w:rPr>
      <w:rFonts w:eastAsia="Times New Roman"/>
    </w:rPr>
  </w:style>
  <w:style w:type="paragraph" w:styleId="BodyText">
    <w:name w:val="Body Text"/>
    <w:basedOn w:val="Normal"/>
    <w:link w:val="BodyTextChar"/>
    <w:semiHidden/>
    <w:rsid w:val="000C4F42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0C4F42"/>
    <w:rPr>
      <w:rFonts w:ascii="Arial" w:eastAsia="Times New Roman" w:hAnsi="Arial" w:cs="Arial"/>
      <w:sz w:val="18"/>
    </w:rPr>
  </w:style>
  <w:style w:type="character" w:styleId="Hyperlink">
    <w:name w:val="Hyperlink"/>
    <w:basedOn w:val="DefaultParagraphFont"/>
    <w:uiPriority w:val="99"/>
    <w:unhideWhenUsed/>
    <w:rsid w:val="000C4F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Lee</dc:creator>
  <cp:keywords/>
  <dc:description/>
  <cp:lastModifiedBy>Emma Smith</cp:lastModifiedBy>
  <cp:revision>2</cp:revision>
  <cp:lastPrinted>2016-03-01T10:36:00Z</cp:lastPrinted>
  <dcterms:created xsi:type="dcterms:W3CDTF">2017-02-07T15:51:00Z</dcterms:created>
  <dcterms:modified xsi:type="dcterms:W3CDTF">2017-02-07T15:51:00Z</dcterms:modified>
</cp:coreProperties>
</file>